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59126">
      <w:pPr>
        <w:pStyle w:val="2"/>
        <w:keepNext/>
        <w:keepLines/>
        <w:pageBreakBefore w:val="0"/>
        <w:widowControl/>
        <w:kinsoku/>
        <w:wordWrap/>
        <w:overflowPunct/>
        <w:topLinePunct w:val="0"/>
        <w:autoSpaceDE/>
        <w:autoSpaceDN/>
        <w:bidi w:val="0"/>
        <w:adjustRightInd/>
        <w:snapToGrid/>
        <w:spacing w:before="0" w:line="660" w:lineRule="exact"/>
        <w:jc w:val="center"/>
        <w:textAlignment w:val="auto"/>
        <w:rPr>
          <w:rFonts w:hint="eastAsia" w:ascii="方正小标宋简体" w:hAnsi="方正小标宋简体" w:eastAsia="方正小标宋简体" w:cs="方正小标宋简体"/>
          <w:b w:val="0"/>
          <w:bCs/>
          <w:color w:val="000000" w:themeColor="text1"/>
          <w:sz w:val="44"/>
          <w:szCs w:val="44"/>
        </w:rPr>
      </w:pPr>
      <w:bookmarkStart w:id="0" w:name="X8aa292f1266ac8e741acba804ab3deb69f94279"/>
      <w:r>
        <w:rPr>
          <w:rFonts w:hint="eastAsia" w:ascii="方正小标宋简体" w:hAnsi="方正小标宋简体" w:eastAsia="方正小标宋简体" w:cs="方正小标宋简体"/>
          <w:b w:val="0"/>
          <w:bCs/>
          <w:color w:val="000000" w:themeColor="text1"/>
          <w:sz w:val="44"/>
          <w:szCs w:val="44"/>
        </w:rPr>
        <w:t>关于优化</w:t>
      </w:r>
      <w:r>
        <w:rPr>
          <w:rFonts w:hint="eastAsia" w:ascii="方正小标宋简体" w:hAnsi="方正小标宋简体" w:eastAsia="方正小标宋简体" w:cs="方正小标宋简体"/>
          <w:b w:val="0"/>
          <w:bCs/>
          <w:color w:val="000000" w:themeColor="text1"/>
          <w:sz w:val="44"/>
          <w:szCs w:val="44"/>
          <w:lang w:eastAsia="zh-CN"/>
        </w:rPr>
        <w:t>济源示范区</w:t>
      </w:r>
      <w:r>
        <w:rPr>
          <w:rFonts w:hint="eastAsia" w:ascii="方正小标宋简体" w:hAnsi="方正小标宋简体" w:eastAsia="方正小标宋简体" w:cs="方正小标宋简体"/>
          <w:b w:val="0"/>
          <w:bCs/>
          <w:color w:val="000000" w:themeColor="text1"/>
          <w:sz w:val="44"/>
          <w:szCs w:val="44"/>
        </w:rPr>
        <w:t>职工生育津贴发放方式</w:t>
      </w:r>
    </w:p>
    <w:p w14:paraId="7CFA61B5">
      <w:pPr>
        <w:pStyle w:val="2"/>
        <w:keepNext/>
        <w:keepLines/>
        <w:pageBreakBefore w:val="0"/>
        <w:widowControl/>
        <w:kinsoku/>
        <w:wordWrap/>
        <w:overflowPunct/>
        <w:topLinePunct w:val="0"/>
        <w:autoSpaceDE/>
        <w:autoSpaceDN/>
        <w:bidi w:val="0"/>
        <w:adjustRightInd/>
        <w:snapToGrid/>
        <w:spacing w:before="0" w:line="660" w:lineRule="exact"/>
        <w:jc w:val="center"/>
        <w:textAlignment w:val="auto"/>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的通知</w:t>
      </w:r>
    </w:p>
    <w:p w14:paraId="136682E3">
      <w:pPr>
        <w:pStyle w:val="30"/>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32"/>
          <w:szCs w:val="32"/>
        </w:rPr>
      </w:pPr>
    </w:p>
    <w:p w14:paraId="3BD21722">
      <w:pPr>
        <w:pStyle w:val="30"/>
        <w:pageBreakBefore w:val="0"/>
        <w:widowControl/>
        <w:kinsoku/>
        <w:wordWrap/>
        <w:overflowPunct/>
        <w:topLinePunct w:val="0"/>
        <w:autoSpaceDE/>
        <w:autoSpaceDN/>
        <w:bidi w:val="0"/>
        <w:adjustRightInd/>
        <w:snapToGrid/>
        <w:spacing w:before="0" w:after="0" w:line="58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各参保单位、参保女职工，各有关定点医疗机构：</w:t>
      </w:r>
    </w:p>
    <w:p w14:paraId="76F0B8C8">
      <w:pPr>
        <w:pStyle w:val="13"/>
        <w:keepNext w:val="0"/>
        <w:keepLines w:val="0"/>
        <w:pageBreakBefore w:val="0"/>
        <w:widowControl/>
        <w:kinsoku/>
        <w:wordWrap/>
        <w:overflowPunct/>
        <w:topLinePunct w:val="0"/>
        <w:autoSpaceDE/>
        <w:autoSpaceDN/>
        <w:bidi w:val="0"/>
        <w:adjustRightInd/>
        <w:snapToGrid/>
        <w:spacing w:before="0" w:after="0" w:line="58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sz w:val="32"/>
          <w:szCs w:val="32"/>
        </w:rPr>
        <w:t>为深入贯彻落实《中共中央办公厅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国务院办公厅关于进一步保障和改善民生着力解决群众急难愁盼的意见》和医疗保障服务领域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高效办成一件事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有关要求，进一步优化参保女职工生育津贴发放方式，助力构建生育友好型社会，</w:t>
      </w:r>
      <w:r>
        <w:rPr>
          <w:rFonts w:hint="eastAsia" w:ascii="仿宋_GB2312" w:hAnsi="仿宋_GB2312" w:eastAsia="仿宋_GB2312" w:cs="仿宋_GB2312"/>
          <w:sz w:val="32"/>
          <w:szCs w:val="32"/>
          <w:lang w:eastAsia="zh-CN"/>
        </w:rPr>
        <w:t>济源示范区</w:t>
      </w:r>
      <w:r>
        <w:rPr>
          <w:rFonts w:hint="eastAsia" w:ascii="仿宋_GB2312" w:hAnsi="仿宋_GB2312" w:eastAsia="仿宋_GB2312" w:cs="仿宋_GB2312"/>
          <w:sz w:val="32"/>
          <w:szCs w:val="32"/>
        </w:rPr>
        <w:t>参保女职工生育津贴发放方式调整为发放至参保女职工个人。现就有关事宜通知如下：</w:t>
      </w:r>
      <w:bookmarkEnd w:id="0"/>
      <w:bookmarkStart w:id="1" w:name="a31d1468f412fc281d75b781f8dbb348"/>
    </w:p>
    <w:p w14:paraId="68F3B414">
      <w:pPr>
        <w:pStyle w:val="2"/>
        <w:pageBreakBefore w:val="0"/>
        <w:widowControl/>
        <w:numPr>
          <w:ilvl w:val="0"/>
          <w:numId w:val="1"/>
        </w:numPr>
        <w:kinsoku/>
        <w:wordWrap/>
        <w:overflowPunct/>
        <w:topLinePunct w:val="0"/>
        <w:autoSpaceDE/>
        <w:autoSpaceDN/>
        <w:bidi w:val="0"/>
        <w:adjustRightInd/>
        <w:snapToGrid/>
        <w:spacing w:before="0" w:after="0" w:line="580" w:lineRule="exact"/>
        <w:ind w:firstLine="640" w:firstLineChars="200"/>
        <w:textAlignment w:val="auto"/>
        <w:rPr>
          <w:rFonts w:hint="eastAsia"/>
        </w:rPr>
      </w:pPr>
      <w:r>
        <w:rPr>
          <w:rFonts w:hint="eastAsia" w:ascii="黑体" w:hAnsi="黑体" w:eastAsia="黑体" w:cs="黑体"/>
          <w:color w:val="auto"/>
          <w:sz w:val="32"/>
          <w:szCs w:val="32"/>
        </w:rPr>
        <w:t>发放方式</w:t>
      </w:r>
    </w:p>
    <w:p w14:paraId="0181B094">
      <w:pPr>
        <w:pStyle w:val="30"/>
        <w:keepNext w:val="0"/>
        <w:keepLines w:val="0"/>
        <w:pageBreakBefore w:val="0"/>
        <w:widowControl/>
        <w:kinsoku/>
        <w:wordWrap/>
        <w:overflowPunct/>
        <w:topLinePunct w:val="0"/>
        <w:autoSpaceDE/>
        <w:autoSpaceDN/>
        <w:bidi w:val="0"/>
        <w:adjustRightInd/>
        <w:snapToGrid/>
        <w:spacing w:before="0" w:after="0"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自2025年8月1日起，参加</w:t>
      </w:r>
      <w:r>
        <w:rPr>
          <w:rFonts w:hint="eastAsia" w:ascii="仿宋_GB2312" w:hAnsi="仿宋_GB2312" w:eastAsia="仿宋_GB2312" w:cs="仿宋_GB2312"/>
          <w:sz w:val="32"/>
          <w:szCs w:val="32"/>
          <w:lang w:eastAsia="zh-CN"/>
        </w:rPr>
        <w:t>济源示范区</w:t>
      </w:r>
      <w:r>
        <w:rPr>
          <w:rFonts w:hint="eastAsia" w:ascii="仿宋_GB2312" w:hAnsi="仿宋_GB2312" w:eastAsia="仿宋_GB2312" w:cs="仿宋_GB2312"/>
          <w:sz w:val="32"/>
          <w:szCs w:val="32"/>
        </w:rPr>
        <w:t>职工生育保险的女职工生育或终止妊娠的，生育津贴发放方式由</w:t>
      </w:r>
      <w:r>
        <w:rPr>
          <w:rFonts w:hint="eastAsia" w:ascii="仿宋_GB2312" w:hAnsi="仿宋_GB2312" w:eastAsia="仿宋_GB2312" w:cs="仿宋_GB2312"/>
          <w:sz w:val="32"/>
          <w:szCs w:val="32"/>
          <w:lang w:eastAsia="zh-CN"/>
        </w:rPr>
        <w:t>“医疗保险经办机构根据用人单位申请一次性拨付至用人单位账户</w:t>
      </w:r>
      <w:r>
        <w:rPr>
          <w:rFonts w:hint="eastAsia" w:ascii="仿宋_GB2312" w:hAnsi="仿宋_GB2312" w:eastAsia="仿宋_GB2312" w:cs="仿宋_GB2312"/>
          <w:sz w:val="32"/>
          <w:szCs w:val="32"/>
        </w:rPr>
        <w:t>”调整为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对符合规定的生育津贴自动生成申报数据，医疗保险经办机构审核后，一次性发放至参保女职工个人银行账户”</w:t>
      </w:r>
      <w:r>
        <w:rPr>
          <w:rFonts w:hint="eastAsia" w:ascii="仿宋_GB2312" w:hAnsi="仿宋_GB2312" w:eastAsia="仿宋_GB2312" w:cs="仿宋_GB2312"/>
          <w:sz w:val="32"/>
          <w:szCs w:val="32"/>
          <w:lang w:eastAsia="zh-CN"/>
        </w:rPr>
        <w:t>。</w:t>
      </w:r>
    </w:p>
    <w:p w14:paraId="2419F704">
      <w:pPr>
        <w:pStyle w:val="30"/>
        <w:keepNext w:val="0"/>
        <w:keepLines w:val="0"/>
        <w:pageBreakBefore w:val="0"/>
        <w:widowControl/>
        <w:kinsoku/>
        <w:wordWrap/>
        <w:overflowPunct/>
        <w:topLinePunct w:val="0"/>
        <w:autoSpaceDE/>
        <w:autoSpaceDN/>
        <w:bidi w:val="0"/>
        <w:adjustRightInd/>
        <w:snapToGrid/>
        <w:spacing w:before="0" w:after="0"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2025年7月31日之前(含当日)生育或终止妊娠的</w:t>
      </w:r>
      <w:r>
        <w:rPr>
          <w:rFonts w:hint="eastAsia" w:ascii="仿宋_GB2312" w:hAnsi="仿宋_GB2312" w:eastAsia="仿宋_GB2312" w:cs="仿宋_GB2312"/>
          <w:sz w:val="32"/>
          <w:szCs w:val="32"/>
          <w:lang w:eastAsia="zh-CN"/>
        </w:rPr>
        <w:t>济源</w:t>
      </w:r>
      <w:r>
        <w:rPr>
          <w:rFonts w:hint="eastAsia" w:ascii="仿宋_GB2312" w:hAnsi="仿宋_GB2312" w:eastAsia="仿宋_GB2312" w:cs="仿宋_GB2312"/>
          <w:sz w:val="32"/>
          <w:szCs w:val="32"/>
        </w:rPr>
        <w:t>市参保女职工，生育津贴仍拨付至参保单位账户。</w:t>
      </w:r>
    </w:p>
    <w:p w14:paraId="29433ACC">
      <w:pPr>
        <w:pStyle w:val="30"/>
        <w:keepNext w:val="0"/>
        <w:keepLines w:val="0"/>
        <w:pageBreakBefore w:val="0"/>
        <w:widowControl/>
        <w:kinsoku/>
        <w:wordWrap/>
        <w:overflowPunct/>
        <w:topLinePunct w:val="0"/>
        <w:autoSpaceDE/>
        <w:autoSpaceDN/>
        <w:bidi w:val="0"/>
        <w:adjustRightInd/>
        <w:snapToGrid/>
        <w:spacing w:before="0" w:after="0"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参保女职工生育津贴发放标准及其他相关待遇</w:t>
      </w:r>
      <w:r>
        <w:rPr>
          <w:rFonts w:hint="eastAsia" w:ascii="仿宋_GB2312" w:hAnsi="仿宋_GB2312" w:eastAsia="仿宋_GB2312" w:cs="仿宋_GB2312"/>
          <w:sz w:val="32"/>
          <w:szCs w:val="32"/>
          <w:lang w:eastAsia="zh-CN"/>
        </w:rPr>
        <w:t>执行《济源生育保险和职工基本医疗保险合并实施细则（试行）》（济管医保（</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8号）文件精神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生育津贴</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在享受生育待遇期满后</w:t>
      </w:r>
      <w:r>
        <w:rPr>
          <w:rFonts w:hint="eastAsia" w:ascii="仿宋_GB2312" w:hAnsi="仿宋_GB2312" w:eastAsia="仿宋_GB2312" w:cs="仿宋_GB2312"/>
          <w:sz w:val="32"/>
          <w:szCs w:val="32"/>
        </w:rPr>
        <w:t>执行。</w:t>
      </w:r>
    </w:p>
    <w:bookmarkEnd w:id="1"/>
    <w:p w14:paraId="21F6F1F4">
      <w:pPr>
        <w:pStyle w:val="2"/>
        <w:pageBreakBefore w:val="0"/>
        <w:widowControl/>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color w:val="auto"/>
          <w:sz w:val="32"/>
          <w:szCs w:val="32"/>
        </w:rPr>
      </w:pPr>
      <w:bookmarkStart w:id="2" w:name="Xad83814dbe94259f35ae0a465e8f62c78e8dadd"/>
      <w:r>
        <w:rPr>
          <w:rFonts w:hint="eastAsia" w:ascii="黑体" w:hAnsi="黑体" w:eastAsia="黑体" w:cs="黑体"/>
          <w:color w:val="auto"/>
          <w:sz w:val="32"/>
          <w:szCs w:val="32"/>
        </w:rPr>
        <w:t>二、注意事项</w:t>
      </w:r>
    </w:p>
    <w:p w14:paraId="7A019ED0">
      <w:pPr>
        <w:pStyle w:val="2"/>
        <w:pageBreakBefore w:val="0"/>
        <w:widowControl/>
        <w:kinsoku/>
        <w:wordWrap/>
        <w:overflowPunct/>
        <w:topLinePunct w:val="0"/>
        <w:autoSpaceDE/>
        <w:autoSpaceDN/>
        <w:bidi w:val="0"/>
        <w:adjustRightInd/>
        <w:snapToGrid/>
        <w:spacing w:before="0" w:after="0" w:line="580" w:lineRule="exact"/>
        <w:ind w:firstLine="640" w:firstLineChars="200"/>
        <w:textAlignment w:val="auto"/>
        <w:rPr>
          <w:rFonts w:hint="eastAsia" w:ascii="楷体" w:hAnsi="楷体" w:eastAsia="楷体" w:cs="楷体"/>
          <w:color w:val="auto"/>
          <w:sz w:val="32"/>
          <w:szCs w:val="32"/>
        </w:rPr>
      </w:pPr>
      <w:bookmarkStart w:id="3" w:name="b6085d87b82f84c3373e3c04c5839362"/>
      <w:r>
        <w:rPr>
          <w:rFonts w:hint="eastAsia" w:ascii="楷体" w:hAnsi="楷体" w:eastAsia="楷体" w:cs="楷体"/>
          <w:color w:val="auto"/>
          <w:sz w:val="32"/>
          <w:szCs w:val="32"/>
        </w:rPr>
        <w:t>(一)参保女职工</w:t>
      </w:r>
    </w:p>
    <w:p w14:paraId="3DA458A4">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参保女职工须在产假期满前，通过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河南医保”小程序维护本人银行账户信息(务必使用Ⅰ类银行卡)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未及时维护或信息不准确，将导致发放失败。生育津贴拨付明细及到账状态可通过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河南医保”小程序进行查询。</w:t>
      </w:r>
    </w:p>
    <w:bookmarkEnd w:id="3"/>
    <w:p w14:paraId="3D316013">
      <w:pPr>
        <w:pStyle w:val="2"/>
        <w:pageBreakBefore w:val="0"/>
        <w:widowControl/>
        <w:kinsoku/>
        <w:wordWrap/>
        <w:overflowPunct/>
        <w:topLinePunct w:val="0"/>
        <w:autoSpaceDE/>
        <w:autoSpaceDN/>
        <w:bidi w:val="0"/>
        <w:adjustRightInd/>
        <w:snapToGrid/>
        <w:spacing w:before="0" w:after="0" w:line="580" w:lineRule="exact"/>
        <w:ind w:firstLine="640" w:firstLineChars="200"/>
        <w:textAlignment w:val="auto"/>
        <w:rPr>
          <w:rFonts w:hint="eastAsia" w:ascii="楷体" w:hAnsi="楷体" w:eastAsia="楷体" w:cs="楷体"/>
          <w:color w:val="auto"/>
          <w:sz w:val="32"/>
          <w:szCs w:val="32"/>
        </w:rPr>
      </w:pPr>
      <w:bookmarkStart w:id="4" w:name="X6539ec3b03ba34c5aa19fc443f8ff5524352cca"/>
      <w:r>
        <w:rPr>
          <w:rFonts w:hint="eastAsia" w:ascii="楷体" w:hAnsi="楷体" w:eastAsia="楷体" w:cs="楷体"/>
          <w:color w:val="auto"/>
          <w:sz w:val="32"/>
          <w:szCs w:val="32"/>
        </w:rPr>
        <w:t>(二)参保单位</w:t>
      </w:r>
    </w:p>
    <w:p w14:paraId="004E7E23">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各参保单位及时将生育津贴发放方式调整政策传达至本单位享受待遇的参保女职工，并督促其维护个人银行账户信息。参保单位经办人可登录河南省医疗保障公共服务平台，通过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单位生育津贴信息查询”功能，查看本单位参保女职工生育津贴拨付明细及</w:t>
      </w:r>
      <w:r>
        <w:rPr>
          <w:rFonts w:hint="eastAsia" w:ascii="仿宋_GB2312" w:hAnsi="仿宋_GB2312" w:eastAsia="仿宋_GB2312" w:cs="仿宋_GB2312"/>
          <w:sz w:val="32"/>
          <w:szCs w:val="32"/>
          <w:lang w:eastAsia="zh-CN"/>
        </w:rPr>
        <w:t>到账</w:t>
      </w:r>
      <w:r>
        <w:rPr>
          <w:rFonts w:hint="eastAsia" w:ascii="仿宋_GB2312" w:hAnsi="仿宋_GB2312" w:eastAsia="仿宋_GB2312" w:cs="仿宋_GB2312"/>
          <w:sz w:val="32"/>
          <w:szCs w:val="32"/>
        </w:rPr>
        <w:t>状态。</w:t>
      </w:r>
    </w:p>
    <w:bookmarkEnd w:id="4"/>
    <w:p w14:paraId="628A9EBB">
      <w:pPr>
        <w:pStyle w:val="2"/>
        <w:pageBreakBefore w:val="0"/>
        <w:widowControl/>
        <w:kinsoku/>
        <w:wordWrap/>
        <w:overflowPunct/>
        <w:topLinePunct w:val="0"/>
        <w:autoSpaceDE/>
        <w:autoSpaceDN/>
        <w:bidi w:val="0"/>
        <w:adjustRightInd/>
        <w:snapToGrid/>
        <w:spacing w:before="0" w:after="0" w:line="580" w:lineRule="exact"/>
        <w:ind w:firstLine="640" w:firstLineChars="200"/>
        <w:textAlignment w:val="auto"/>
        <w:rPr>
          <w:rFonts w:hint="eastAsia" w:ascii="楷体" w:hAnsi="楷体" w:eastAsia="楷体" w:cs="楷体"/>
          <w:color w:val="auto"/>
          <w:sz w:val="32"/>
          <w:szCs w:val="32"/>
        </w:rPr>
      </w:pPr>
      <w:bookmarkStart w:id="5" w:name="Xe54a95dbc6b77410301518d393d5d2c8bc12d66"/>
      <w:r>
        <w:rPr>
          <w:rFonts w:hint="eastAsia" w:ascii="楷体" w:hAnsi="楷体" w:eastAsia="楷体" w:cs="楷体"/>
          <w:color w:val="auto"/>
          <w:sz w:val="32"/>
          <w:szCs w:val="32"/>
        </w:rPr>
        <w:t>(三)定点医疗机构</w:t>
      </w:r>
    </w:p>
    <w:p w14:paraId="36C14833">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定点医疗机构负责通知在本院生育或终止妊娠的参保女职工住院期间或产假结束前及时通过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河南医保”小程序维护个人的银行账户信息。</w:t>
      </w:r>
    </w:p>
    <w:p w14:paraId="1C8D6D5C">
      <w:pPr>
        <w:pStyle w:val="13"/>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附件：操作指南</w:t>
      </w:r>
    </w:p>
    <w:p w14:paraId="0349574F">
      <w:pPr>
        <w:pStyle w:val="13"/>
        <w:pageBreakBefore w:val="0"/>
        <w:widowControl/>
        <w:kinsoku/>
        <w:wordWrap/>
        <w:overflowPunct/>
        <w:topLinePunct w:val="0"/>
        <w:autoSpaceDE/>
        <w:autoSpaceDN/>
        <w:bidi w:val="0"/>
        <w:adjustRightInd/>
        <w:snapToGrid/>
        <w:spacing w:before="0" w:after="0" w:line="580" w:lineRule="exact"/>
        <w:ind w:firstLine="6080" w:firstLineChars="1900"/>
        <w:textAlignment w:val="auto"/>
        <w:rPr>
          <w:rFonts w:hint="eastAsia" w:ascii="仿宋_GB2312" w:hAnsi="仿宋_GB2312" w:eastAsia="仿宋_GB2312" w:cs="仿宋_GB2312"/>
          <w:sz w:val="32"/>
          <w:szCs w:val="32"/>
        </w:rPr>
      </w:pPr>
    </w:p>
    <w:p w14:paraId="1E1427DE">
      <w:pPr>
        <w:pStyle w:val="13"/>
        <w:pageBreakBefore w:val="0"/>
        <w:widowControl/>
        <w:kinsoku/>
        <w:wordWrap/>
        <w:overflowPunct/>
        <w:topLinePunct w:val="0"/>
        <w:autoSpaceDE/>
        <w:autoSpaceDN/>
        <w:bidi w:val="0"/>
        <w:adjustRightInd/>
        <w:snapToGrid/>
        <w:spacing w:before="0" w:after="0" w:line="58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bookmarkEnd w:id="2"/>
    <w:bookmarkEnd w:id="5"/>
    <w:p w14:paraId="76FDEE3C">
      <w:pPr>
        <w:pStyle w:val="13"/>
        <w:pageBreakBefore w:val="0"/>
        <w:widowControl/>
        <w:kinsoku/>
        <w:wordWrap/>
        <w:overflowPunct/>
        <w:topLinePunct w:val="0"/>
        <w:autoSpaceDE/>
        <w:autoSpaceDN/>
        <w:bidi w:val="0"/>
        <w:adjustRightInd/>
        <w:snapToGrid/>
        <w:spacing w:before="0" w:after="0" w:line="580" w:lineRule="exact"/>
        <w:ind w:left="0" w:leftChars="0" w:firstLine="0" w:firstLineChars="0"/>
        <w:textAlignment w:val="auto"/>
        <w:rPr>
          <w:rFonts w:hint="eastAsia" w:ascii="黑体" w:hAnsi="黑体" w:eastAsia="黑体" w:cs="黑体"/>
          <w:sz w:val="32"/>
          <w:szCs w:val="32"/>
        </w:rPr>
      </w:pPr>
      <w:bookmarkStart w:id="6" w:name="ea9c86ee82043002c018998c66c47e34"/>
    </w:p>
    <w:p w14:paraId="28403DFC">
      <w:pPr>
        <w:pStyle w:val="13"/>
        <w:pageBreakBefore w:val="0"/>
        <w:widowControl/>
        <w:kinsoku/>
        <w:wordWrap/>
        <w:overflowPunct/>
        <w:topLinePunct w:val="0"/>
        <w:autoSpaceDE/>
        <w:autoSpaceDN/>
        <w:bidi w:val="0"/>
        <w:adjustRightInd/>
        <w:snapToGrid/>
        <w:spacing w:before="0" w:after="0" w:line="580" w:lineRule="exact"/>
        <w:ind w:left="0" w:leftChars="0" w:firstLine="0" w:firstLineChars="0"/>
        <w:textAlignment w:val="auto"/>
        <w:rPr>
          <w:rFonts w:hint="eastAsia" w:ascii="黑体" w:hAnsi="黑体" w:eastAsia="黑体" w:cs="黑体"/>
          <w:sz w:val="32"/>
          <w:szCs w:val="32"/>
        </w:rPr>
      </w:pPr>
      <w:bookmarkStart w:id="8" w:name="_GoBack"/>
      <w:bookmarkEnd w:id="8"/>
      <w:r>
        <w:rPr>
          <w:rFonts w:hint="eastAsia" w:ascii="黑体" w:hAnsi="黑体" w:eastAsia="黑体" w:cs="黑体"/>
          <w:sz w:val="32"/>
          <w:szCs w:val="32"/>
        </w:rPr>
        <w:t>附件</w:t>
      </w:r>
    </w:p>
    <w:bookmarkEnd w:id="6"/>
    <w:p w14:paraId="5918A371">
      <w:pPr>
        <w:pStyle w:val="13"/>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仿宋_GB2312" w:hAnsi="仿宋_GB2312" w:eastAsia="仿宋_GB2312" w:cs="仿宋_GB2312"/>
          <w:sz w:val="32"/>
          <w:szCs w:val="32"/>
        </w:rPr>
      </w:pPr>
      <w:bookmarkStart w:id="7" w:name="be37ac30e3c8797ded8346d80e8fe3f0"/>
      <w:r>
        <w:rPr>
          <w:rFonts w:hint="eastAsia" w:ascii="仿宋_GB2312" w:hAnsi="仿宋_GB2312" w:eastAsia="仿宋_GB2312" w:cs="仿宋_GB2312"/>
          <w:sz w:val="32"/>
          <w:szCs w:val="32"/>
        </w:rPr>
        <w:t>操作指南</w:t>
      </w:r>
    </w:p>
    <w:p w14:paraId="04C1FACE">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1.参保女职工个人维护银行账户信息方法。参保女职工通过支付宝或微信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河南医保”小程序，维护个人的银行账户信息。进入途径为：“河南医保”小程序――点击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我要办”—-“参保登记服务”栏目一一点击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个人银行账号信息护”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完成本人银行账户的维护。</w:t>
      </w:r>
    </w:p>
    <w:p w14:paraId="2C5BE0D5">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2.参保女职工个人查询生育津贴拨付明细及到账状态的方法。参保女职工通过支付宝或微信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河南医保”小程序，查询本人生育津贴拨付明细及到账状态。进入途径为：“河南医保”小程序一一点击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我要查” ――“待遇查询”栏目――点击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生育保险待遇查询”―一业务类别选择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生育津贴”。</w:t>
      </w:r>
    </w:p>
    <w:p w14:paraId="6FF3A5D0">
      <w:pPr>
        <w:pStyle w:val="30"/>
        <w:pageBreakBefore w:val="0"/>
        <w:widowControl/>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3.参保单位经办人查询生育津贴拨付明细及到账状态法。参保单位经办人查询本单位生育津贴拨付明细及到账状态的进入途径为：河南省医疗保障公共服务平台―—单位务――查询服务一一点击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单位生育津贴信息查询”</w:t>
      </w:r>
      <w:r>
        <w:rPr>
          <w:rFonts w:hint="eastAsia" w:ascii="仿宋_GB2312" w:hAnsi="仿宋_GB2312" w:eastAsia="仿宋_GB2312" w:cs="仿宋_GB2312"/>
          <w:sz w:val="32"/>
          <w:szCs w:val="32"/>
          <w:lang w:eastAsia="zh-CN"/>
        </w:rPr>
        <w:t>。</w:t>
      </w:r>
    </w:p>
    <w:bookmarkEnd w:id="7"/>
    <w:sectPr>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4" w:lineRule="auto"/>
      </w:pPr>
      <w:r>
        <w:separator/>
      </w:r>
    </w:p>
  </w:footnote>
  <w:footnote w:type="continuationSeparator" w:id="1">
    <w:p>
      <w:pPr>
        <w:spacing w:before="0" w:after="0"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FCFDA"/>
    <w:multiLevelType w:val="singleLevel"/>
    <w:tmpl w:val="FF6FCFDA"/>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3A4446"/>
    <w:rsid w:val="000512B1"/>
    <w:rsid w:val="00073F66"/>
    <w:rsid w:val="000B733D"/>
    <w:rsid w:val="00196714"/>
    <w:rsid w:val="001B4CA2"/>
    <w:rsid w:val="00300353"/>
    <w:rsid w:val="00344DEC"/>
    <w:rsid w:val="00361010"/>
    <w:rsid w:val="003866BD"/>
    <w:rsid w:val="003A4446"/>
    <w:rsid w:val="00416201"/>
    <w:rsid w:val="00456713"/>
    <w:rsid w:val="00501D86"/>
    <w:rsid w:val="00776213"/>
    <w:rsid w:val="008325FA"/>
    <w:rsid w:val="00865299"/>
    <w:rsid w:val="009E2D5F"/>
    <w:rsid w:val="009E51D7"/>
    <w:rsid w:val="009E6DC0"/>
    <w:rsid w:val="00A43B9F"/>
    <w:rsid w:val="00C33D41"/>
    <w:rsid w:val="00C948F4"/>
    <w:rsid w:val="00CC1AC3"/>
    <w:rsid w:val="00D2244C"/>
    <w:rsid w:val="00D66784"/>
    <w:rsid w:val="00DB3F2C"/>
    <w:rsid w:val="00E00BC5"/>
    <w:rsid w:val="00E610A6"/>
    <w:rsid w:val="00E65E9C"/>
    <w:rsid w:val="00EA37B4"/>
    <w:rsid w:val="00EF1A04"/>
    <w:rsid w:val="00FA0E33"/>
    <w:rsid w:val="00FB3443"/>
    <w:rsid w:val="182D2A8A"/>
    <w:rsid w:val="2FBFF078"/>
    <w:rsid w:val="37BE2579"/>
    <w:rsid w:val="396D68BB"/>
    <w:rsid w:val="3DDB11C7"/>
    <w:rsid w:val="3F5DFB37"/>
    <w:rsid w:val="544B4C44"/>
    <w:rsid w:val="5496279F"/>
    <w:rsid w:val="56625644"/>
    <w:rsid w:val="59462FFB"/>
    <w:rsid w:val="5BBF6B25"/>
    <w:rsid w:val="68A35D74"/>
    <w:rsid w:val="6CC35974"/>
    <w:rsid w:val="7DC6C4BB"/>
    <w:rsid w:val="7F1FE9F8"/>
    <w:rsid w:val="BFEB9DB1"/>
    <w:rsid w:val="D7FF5F55"/>
    <w:rsid w:val="EB7EA88D"/>
    <w:rsid w:val="EF451F74"/>
    <w:rsid w:val="F7AB4BD5"/>
    <w:rsid w:val="FB354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46"/>
    <w:qFormat/>
    <w:uiPriority w:val="9"/>
    <w:pPr>
      <w:keepNext/>
      <w:keepLines/>
      <w:spacing w:before="360" w:after="0" w:line="240" w:lineRule="auto"/>
      <w:outlineLvl w:val="0"/>
    </w:pPr>
    <w:rPr>
      <w:rFonts w:asciiTheme="majorHAnsi" w:hAnsiTheme="majorHAnsi" w:eastAsiaTheme="majorEastAsia" w:cstheme="majorBidi"/>
      <w:bCs/>
      <w:color w:val="44546A" w:themeColor="text2"/>
      <w:sz w:val="32"/>
      <w:szCs w:val="28"/>
    </w:rPr>
  </w:style>
  <w:style w:type="paragraph" w:styleId="3">
    <w:name w:val="heading 2"/>
    <w:basedOn w:val="1"/>
    <w:next w:val="1"/>
    <w:link w:val="47"/>
    <w:unhideWhenUsed/>
    <w:qFormat/>
    <w:uiPriority w:val="9"/>
    <w:pPr>
      <w:keepNext/>
      <w:keepLines/>
      <w:spacing w:before="120" w:after="0" w:line="240" w:lineRule="auto"/>
      <w:outlineLvl w:val="1"/>
    </w:pPr>
    <w:rPr>
      <w:rFonts w:asciiTheme="majorHAnsi" w:hAnsiTheme="majorHAnsi" w:eastAsiaTheme="majorEastAsia" w:cstheme="majorBidi"/>
      <w:b/>
      <w:bCs/>
      <w:color w:val="A5A5A5" w:themeColor="accent3"/>
      <w:sz w:val="28"/>
      <w:szCs w:val="26"/>
    </w:rPr>
  </w:style>
  <w:style w:type="paragraph" w:styleId="4">
    <w:name w:val="heading 3"/>
    <w:basedOn w:val="1"/>
    <w:next w:val="1"/>
    <w:link w:val="48"/>
    <w:unhideWhenUsed/>
    <w:qFormat/>
    <w:uiPriority w:val="9"/>
    <w:pPr>
      <w:keepNext/>
      <w:keepLines/>
      <w:spacing w:before="20" w:after="0" w:line="240" w:lineRule="auto"/>
      <w:outlineLvl w:val="2"/>
    </w:pPr>
    <w:rPr>
      <w:rFonts w:eastAsiaTheme="majorEastAsia" w:cstheme="majorBidi"/>
      <w:b/>
      <w:bCs/>
      <w:color w:val="44546A" w:themeColor="text2"/>
      <w:sz w:val="24"/>
    </w:rPr>
  </w:style>
  <w:style w:type="paragraph" w:styleId="5">
    <w:name w:val="heading 4"/>
    <w:basedOn w:val="1"/>
    <w:next w:val="1"/>
    <w:link w:val="49"/>
    <w:unhideWhenUsed/>
    <w:qFormat/>
    <w:uiPriority w:val="9"/>
    <w:pPr>
      <w:keepNext/>
      <w:keepLines/>
      <w:spacing w:before="200" w:after="0"/>
      <w:outlineLvl w:val="3"/>
    </w:pPr>
    <w:rPr>
      <w:rFonts w:asciiTheme="majorHAnsi" w:hAnsiTheme="majorHAnsi" w:eastAsiaTheme="majorEastAsia" w:cstheme="majorBidi"/>
      <w:b/>
      <w:bCs/>
      <w:i/>
      <w:iCs/>
      <w:color w:val="252525" w:themeColor="text1" w:themeTint="D9"/>
    </w:rPr>
  </w:style>
  <w:style w:type="paragraph" w:styleId="6">
    <w:name w:val="heading 5"/>
    <w:basedOn w:val="1"/>
    <w:next w:val="1"/>
    <w:link w:val="50"/>
    <w:unhideWhenUsed/>
    <w:qFormat/>
    <w:uiPriority w:val="9"/>
    <w:pPr>
      <w:keepNext/>
      <w:keepLines/>
      <w:spacing w:before="200" w:after="0"/>
      <w:outlineLvl w:val="4"/>
    </w:pPr>
    <w:rPr>
      <w:rFonts w:asciiTheme="majorHAnsi" w:hAnsiTheme="majorHAnsi" w:eastAsiaTheme="majorEastAsia" w:cstheme="majorBidi"/>
      <w:color w:val="000000"/>
    </w:rPr>
  </w:style>
  <w:style w:type="paragraph" w:styleId="7">
    <w:name w:val="heading 6"/>
    <w:basedOn w:val="1"/>
    <w:next w:val="1"/>
    <w:link w:val="51"/>
    <w:unhideWhenUsed/>
    <w:qFormat/>
    <w:uiPriority w:val="9"/>
    <w:pPr>
      <w:keepNext/>
      <w:keepLines/>
      <w:spacing w:before="200" w:after="0"/>
      <w:outlineLvl w:val="5"/>
    </w:pPr>
    <w:rPr>
      <w:rFonts w:asciiTheme="majorHAnsi" w:hAnsiTheme="majorHAnsi" w:eastAsiaTheme="majorEastAsia" w:cstheme="majorBidi"/>
      <w:i/>
      <w:iCs/>
      <w:color w:val="000000" w:themeColor="text1"/>
    </w:rPr>
  </w:style>
  <w:style w:type="paragraph" w:styleId="8">
    <w:name w:val="heading 7"/>
    <w:basedOn w:val="1"/>
    <w:next w:val="1"/>
    <w:link w:val="52"/>
    <w:unhideWhenUsed/>
    <w:qFormat/>
    <w:uiPriority w:val="9"/>
    <w:pPr>
      <w:keepNext/>
      <w:keepLines/>
      <w:spacing w:before="200" w:after="0"/>
      <w:outlineLvl w:val="6"/>
    </w:pPr>
    <w:rPr>
      <w:rFonts w:asciiTheme="majorHAnsi" w:hAnsiTheme="majorHAnsi" w:eastAsiaTheme="majorEastAsia" w:cstheme="majorBidi"/>
      <w:i/>
      <w:iCs/>
      <w:color w:val="44546A" w:themeColor="text2"/>
    </w:rPr>
  </w:style>
  <w:style w:type="paragraph" w:styleId="9">
    <w:name w:val="heading 8"/>
    <w:basedOn w:val="1"/>
    <w:next w:val="1"/>
    <w:link w:val="53"/>
    <w:unhideWhenUsed/>
    <w:qFormat/>
    <w:uiPriority w:val="9"/>
    <w:pPr>
      <w:keepNext/>
      <w:keepLines/>
      <w:spacing w:before="200" w:after="0"/>
      <w:outlineLvl w:val="7"/>
    </w:pPr>
    <w:rPr>
      <w:rFonts w:asciiTheme="majorHAnsi" w:hAnsiTheme="majorHAnsi" w:eastAsiaTheme="majorEastAsia" w:cstheme="majorBidi"/>
      <w:color w:val="000000"/>
      <w:sz w:val="20"/>
      <w:szCs w:val="20"/>
    </w:rPr>
  </w:style>
  <w:style w:type="paragraph" w:styleId="10">
    <w:name w:val="heading 9"/>
    <w:basedOn w:val="1"/>
    <w:next w:val="1"/>
    <w:link w:val="54"/>
    <w:unhideWhenUsed/>
    <w:qFormat/>
    <w:uiPriority w:val="9"/>
    <w:pPr>
      <w:keepNext/>
      <w:keepLines/>
      <w:spacing w:before="200" w:after="0"/>
      <w:outlineLvl w:val="8"/>
    </w:pPr>
    <w:rPr>
      <w:rFonts w:asciiTheme="majorHAnsi" w:hAnsiTheme="majorHAnsi" w:eastAsiaTheme="majorEastAsia" w:cstheme="majorBidi"/>
      <w:i/>
      <w:iCs/>
      <w:color w:val="000000"/>
      <w:sz w:val="20"/>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link w:val="28"/>
    <w:unhideWhenUsed/>
    <w:qFormat/>
    <w:uiPriority w:val="35"/>
    <w:pPr>
      <w:spacing w:line="240" w:lineRule="auto"/>
    </w:pPr>
    <w:rPr>
      <w:b/>
      <w:bCs/>
      <w:smallCaps/>
      <w:color w:val="44546A" w:themeColor="text2"/>
      <w:spacing w:val="6"/>
      <w:szCs w:val="18"/>
    </w:rPr>
  </w:style>
  <w:style w:type="paragraph" w:styleId="13">
    <w:name w:val="Body Text"/>
    <w:basedOn w:val="11"/>
    <w:link w:val="70"/>
    <w:qFormat/>
    <w:uiPriority w:val="0"/>
    <w:pPr>
      <w:spacing w:before="180"/>
      <w:ind w:firstLine="200"/>
    </w:pPr>
  </w:style>
  <w:style w:type="paragraph" w:styleId="14">
    <w:name w:val="Body Text Indent"/>
    <w:basedOn w:val="1"/>
    <w:link w:val="72"/>
    <w:qFormat/>
    <w:uiPriority w:val="0"/>
    <w:pPr>
      <w:spacing w:after="120"/>
      <w:ind w:left="420" w:leftChars="200"/>
    </w:pPr>
  </w:style>
  <w:style w:type="paragraph" w:styleId="15">
    <w:name w:val="Block Text"/>
    <w:basedOn w:val="13"/>
    <w:next w:val="13"/>
    <w:unhideWhenUsed/>
    <w:qFormat/>
    <w:uiPriority w:val="9"/>
    <w:pPr>
      <w:keepLines/>
      <w:pageBreakBefore/>
      <w:spacing w:before="100" w:after="100"/>
      <w:ind w:left="482" w:right="482" w:firstLine="0" w:firstLineChars="0"/>
    </w:pPr>
  </w:style>
  <w:style w:type="paragraph" w:styleId="16">
    <w:name w:val="Date"/>
    <w:next w:val="13"/>
    <w:qFormat/>
    <w:uiPriority w:val="0"/>
    <w:pPr>
      <w:keepNext/>
      <w:keepLines/>
      <w:spacing w:after="200" w:line="276" w:lineRule="auto"/>
      <w:jc w:val="center"/>
    </w:pPr>
    <w:rPr>
      <w:rFonts w:asciiTheme="minorHAnsi" w:hAnsiTheme="minorHAnsi" w:eastAsiaTheme="minorEastAsia" w:cstheme="minorBidi"/>
      <w:sz w:val="22"/>
      <w:szCs w:val="22"/>
      <w:lang w:val="en-US" w:eastAsia="en-US" w:bidi="ar-SA"/>
    </w:rPr>
  </w:style>
  <w:style w:type="paragraph" w:styleId="17">
    <w:name w:val="Body Text Indent 2"/>
    <w:basedOn w:val="1"/>
    <w:link w:val="74"/>
    <w:qFormat/>
    <w:uiPriority w:val="0"/>
    <w:pPr>
      <w:spacing w:after="120" w:line="480" w:lineRule="auto"/>
      <w:ind w:left="420" w:leftChars="200"/>
    </w:pPr>
  </w:style>
  <w:style w:type="paragraph" w:styleId="18">
    <w:name w:val="Subtitle"/>
    <w:basedOn w:val="1"/>
    <w:next w:val="1"/>
    <w:link w:val="56"/>
    <w:qFormat/>
    <w:uiPriority w:val="11"/>
    <w:rPr>
      <w:rFonts w:eastAsiaTheme="majorEastAsia" w:cstheme="majorBidi"/>
      <w:iCs/>
      <w:color w:val="50637E" w:themeColor="text2" w:themeTint="E6"/>
      <w:sz w:val="32"/>
      <w:szCs w:val="24"/>
    </w:rPr>
  </w:style>
  <w:style w:type="paragraph" w:styleId="19">
    <w:name w:val="footnote text"/>
    <w:basedOn w:val="1"/>
    <w:unhideWhenUsed/>
    <w:qFormat/>
    <w:uiPriority w:val="9"/>
  </w:style>
  <w:style w:type="paragraph" w:styleId="20">
    <w:name w:val="Title"/>
    <w:basedOn w:val="1"/>
    <w:next w:val="1"/>
    <w:link w:val="55"/>
    <w:qFormat/>
    <w:uiPriority w:val="10"/>
    <w:pPr>
      <w:spacing w:after="120" w:line="240" w:lineRule="auto"/>
      <w:contextualSpacing/>
    </w:pPr>
    <w:rPr>
      <w:rFonts w:asciiTheme="majorHAnsi" w:hAnsiTheme="majorHAnsi" w:eastAsiaTheme="majorEastAsia" w:cstheme="majorBidi"/>
      <w:color w:val="44546A" w:themeColor="text2"/>
      <w:spacing w:val="30"/>
      <w:kern w:val="28"/>
      <w:sz w:val="72"/>
      <w:szCs w:val="52"/>
    </w:rPr>
  </w:style>
  <w:style w:type="paragraph" w:styleId="21">
    <w:name w:val="Body Text First Indent"/>
    <w:basedOn w:val="13"/>
    <w:link w:val="71"/>
    <w:qFormat/>
    <w:uiPriority w:val="0"/>
    <w:pPr>
      <w:ind w:left="440" w:firstLine="0" w:firstLineChars="0"/>
    </w:pPr>
  </w:style>
  <w:style w:type="paragraph" w:styleId="22">
    <w:name w:val="Body Text First Indent 2"/>
    <w:basedOn w:val="14"/>
    <w:link w:val="73"/>
    <w:qFormat/>
    <w:uiPriority w:val="0"/>
    <w:pPr>
      <w:ind w:firstLine="420" w:firstLineChars="200"/>
    </w:pPr>
  </w:style>
  <w:style w:type="character" w:styleId="25">
    <w:name w:val="Strong"/>
    <w:basedOn w:val="24"/>
    <w:qFormat/>
    <w:uiPriority w:val="22"/>
    <w:rPr>
      <w:b/>
      <w:bCs/>
      <w:color w:val="50637E" w:themeColor="text2" w:themeTint="E6"/>
    </w:rPr>
  </w:style>
  <w:style w:type="character" w:styleId="26">
    <w:name w:val="Emphasis"/>
    <w:basedOn w:val="24"/>
    <w:qFormat/>
    <w:uiPriority w:val="20"/>
    <w:rPr>
      <w:i/>
      <w:iCs/>
      <w:color w:val="44546A" w:themeColor="text2"/>
    </w:rPr>
  </w:style>
  <w:style w:type="character" w:styleId="27">
    <w:name w:val="Hyperlink"/>
    <w:basedOn w:val="28"/>
    <w:qFormat/>
    <w:uiPriority w:val="0"/>
    <w:rPr>
      <w:color w:val="4472C4" w:themeColor="accent1"/>
      <w:spacing w:val="6"/>
      <w:sz w:val="16"/>
      <w:szCs w:val="16"/>
    </w:rPr>
  </w:style>
  <w:style w:type="character" w:customStyle="1" w:styleId="28">
    <w:name w:val="题注 字符"/>
    <w:basedOn w:val="24"/>
    <w:link w:val="12"/>
    <w:qFormat/>
    <w:uiPriority w:val="35"/>
    <w:rPr>
      <w:b/>
      <w:bCs/>
      <w:smallCaps/>
      <w:color w:val="44546A" w:themeColor="text2"/>
      <w:spacing w:val="6"/>
      <w:szCs w:val="18"/>
    </w:rPr>
  </w:style>
  <w:style w:type="character" w:styleId="29">
    <w:name w:val="footnote reference"/>
    <w:basedOn w:val="28"/>
    <w:qFormat/>
    <w:uiPriority w:val="0"/>
    <w:rPr>
      <w:color w:val="2F5496" w:themeColor="accent1" w:themeShade="BF"/>
      <w:spacing w:val="6"/>
      <w:sz w:val="16"/>
      <w:szCs w:val="16"/>
      <w:vertAlign w:val="superscript"/>
    </w:rPr>
  </w:style>
  <w:style w:type="paragraph" w:customStyle="1" w:styleId="30">
    <w:name w:val="First Paragraph"/>
    <w:basedOn w:val="13"/>
    <w:next w:val="13"/>
    <w:qFormat/>
    <w:uiPriority w:val="0"/>
  </w:style>
  <w:style w:type="paragraph" w:customStyle="1" w:styleId="31">
    <w:name w:val="Compact"/>
    <w:basedOn w:val="13"/>
    <w:qFormat/>
    <w:uiPriority w:val="0"/>
    <w:pPr>
      <w:spacing w:before="36" w:after="36"/>
      <w:ind w:firstLine="0" w:firstLineChars="0"/>
    </w:pPr>
  </w:style>
  <w:style w:type="paragraph" w:customStyle="1" w:styleId="32">
    <w:name w:val="Author"/>
    <w:next w:val="13"/>
    <w:qFormat/>
    <w:uiPriority w:val="0"/>
    <w:pPr>
      <w:keepNext/>
      <w:keepLines/>
      <w:spacing w:after="200" w:line="276" w:lineRule="auto"/>
      <w:jc w:val="center"/>
    </w:pPr>
    <w:rPr>
      <w:rFonts w:asciiTheme="minorHAnsi" w:hAnsiTheme="minorHAnsi" w:eastAsiaTheme="minorEastAsia" w:cstheme="minorBidi"/>
      <w:sz w:val="22"/>
      <w:szCs w:val="22"/>
      <w:lang w:val="en-US" w:eastAsia="en-US" w:bidi="ar-SA"/>
    </w:rPr>
  </w:style>
  <w:style w:type="paragraph" w:customStyle="1" w:styleId="33">
    <w:name w:val="Abstract Title"/>
    <w:basedOn w:val="1"/>
    <w:next w:val="34"/>
    <w:qFormat/>
    <w:uiPriority w:val="0"/>
    <w:pPr>
      <w:keepNext/>
      <w:keepLines/>
      <w:spacing w:before="300" w:after="0"/>
      <w:jc w:val="center"/>
    </w:pPr>
    <w:rPr>
      <w:b/>
      <w:color w:val="345A8A"/>
      <w:sz w:val="20"/>
      <w:szCs w:val="20"/>
    </w:rPr>
  </w:style>
  <w:style w:type="paragraph" w:customStyle="1" w:styleId="34">
    <w:name w:val="Abstract"/>
    <w:basedOn w:val="1"/>
    <w:next w:val="13"/>
    <w:qFormat/>
    <w:uiPriority w:val="0"/>
    <w:pPr>
      <w:keepNext/>
      <w:keepLines/>
      <w:spacing w:before="100" w:after="300"/>
    </w:pPr>
    <w:rPr>
      <w:sz w:val="20"/>
      <w:szCs w:val="20"/>
    </w:rPr>
  </w:style>
  <w:style w:type="paragraph" w:customStyle="1" w:styleId="35">
    <w:name w:val="Bibliography"/>
    <w:basedOn w:val="1"/>
    <w:qFormat/>
    <w:uiPriority w:val="0"/>
  </w:style>
  <w:style w:type="table" w:customStyle="1" w:styleId="36">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7">
    <w:name w:val="Definition Term"/>
    <w:basedOn w:val="1"/>
    <w:next w:val="38"/>
    <w:qFormat/>
    <w:uiPriority w:val="0"/>
    <w:pPr>
      <w:keepNext/>
      <w:keepLines/>
      <w:spacing w:after="0"/>
    </w:pPr>
    <w:rPr>
      <w:b/>
    </w:rPr>
  </w:style>
  <w:style w:type="paragraph" w:customStyle="1" w:styleId="38">
    <w:name w:val="Definition"/>
    <w:basedOn w:val="1"/>
    <w:qFormat/>
    <w:uiPriority w:val="0"/>
  </w:style>
  <w:style w:type="paragraph" w:customStyle="1" w:styleId="39">
    <w:name w:val="Table Caption"/>
    <w:basedOn w:val="12"/>
    <w:qFormat/>
    <w:uiPriority w:val="0"/>
    <w:pPr>
      <w:keepNext/>
    </w:pPr>
  </w:style>
  <w:style w:type="paragraph" w:customStyle="1" w:styleId="40">
    <w:name w:val="Image Caption"/>
    <w:basedOn w:val="12"/>
    <w:qFormat/>
    <w:uiPriority w:val="0"/>
  </w:style>
  <w:style w:type="paragraph" w:customStyle="1" w:styleId="41">
    <w:name w:val="Figure"/>
    <w:basedOn w:val="1"/>
    <w:qFormat/>
    <w:uiPriority w:val="0"/>
  </w:style>
  <w:style w:type="paragraph" w:customStyle="1" w:styleId="42">
    <w:name w:val="Captioned Figure"/>
    <w:basedOn w:val="41"/>
    <w:qFormat/>
    <w:uiPriority w:val="0"/>
    <w:pPr>
      <w:keepNext/>
    </w:pPr>
  </w:style>
  <w:style w:type="character" w:customStyle="1" w:styleId="43">
    <w:name w:val="Verbatim Char"/>
    <w:basedOn w:val="28"/>
    <w:qFormat/>
    <w:uiPriority w:val="0"/>
    <w:rPr>
      <w:rFonts w:ascii="Consolas" w:hAnsi="Consolas"/>
      <w:color w:val="2F5496" w:themeColor="accent1" w:themeShade="BF"/>
      <w:spacing w:val="6"/>
      <w:sz w:val="22"/>
      <w:szCs w:val="16"/>
    </w:rPr>
  </w:style>
  <w:style w:type="character" w:customStyle="1" w:styleId="44">
    <w:name w:val="Section Number"/>
    <w:basedOn w:val="28"/>
    <w:qFormat/>
    <w:uiPriority w:val="0"/>
    <w:rPr>
      <w:color w:val="2F5496" w:themeColor="accent1" w:themeShade="BF"/>
      <w:spacing w:val="6"/>
      <w:sz w:val="16"/>
      <w:szCs w:val="16"/>
    </w:rPr>
  </w:style>
  <w:style w:type="paragraph" w:customStyle="1" w:styleId="45">
    <w:name w:val="TOC Heading"/>
    <w:basedOn w:val="2"/>
    <w:next w:val="1"/>
    <w:unhideWhenUsed/>
    <w:qFormat/>
    <w:uiPriority w:val="39"/>
    <w:pPr>
      <w:spacing w:before="480" w:line="264" w:lineRule="auto"/>
      <w:outlineLvl w:val="9"/>
    </w:pPr>
    <w:rPr>
      <w:b/>
    </w:rPr>
  </w:style>
  <w:style w:type="character" w:customStyle="1" w:styleId="46">
    <w:name w:val="标题 1 字符"/>
    <w:basedOn w:val="24"/>
    <w:link w:val="2"/>
    <w:qFormat/>
    <w:uiPriority w:val="9"/>
    <w:rPr>
      <w:rFonts w:asciiTheme="majorHAnsi" w:hAnsiTheme="majorHAnsi" w:eastAsiaTheme="majorEastAsia" w:cstheme="majorBidi"/>
      <w:bCs/>
      <w:color w:val="44546A" w:themeColor="text2"/>
      <w:sz w:val="32"/>
      <w:szCs w:val="28"/>
    </w:rPr>
  </w:style>
  <w:style w:type="character" w:customStyle="1" w:styleId="47">
    <w:name w:val="标题 2 字符"/>
    <w:basedOn w:val="24"/>
    <w:link w:val="3"/>
    <w:qFormat/>
    <w:uiPriority w:val="9"/>
    <w:rPr>
      <w:rFonts w:asciiTheme="majorHAnsi" w:hAnsiTheme="majorHAnsi" w:eastAsiaTheme="majorEastAsia" w:cstheme="majorBidi"/>
      <w:b/>
      <w:bCs/>
      <w:color w:val="A5A5A5" w:themeColor="accent3"/>
      <w:sz w:val="28"/>
      <w:szCs w:val="26"/>
    </w:rPr>
  </w:style>
  <w:style w:type="character" w:customStyle="1" w:styleId="48">
    <w:name w:val="标题 3 字符"/>
    <w:basedOn w:val="24"/>
    <w:link w:val="4"/>
    <w:qFormat/>
    <w:uiPriority w:val="9"/>
    <w:rPr>
      <w:rFonts w:eastAsiaTheme="majorEastAsia" w:cstheme="majorBidi"/>
      <w:b/>
      <w:bCs/>
      <w:color w:val="44546A" w:themeColor="text2"/>
      <w:sz w:val="24"/>
    </w:rPr>
  </w:style>
  <w:style w:type="character" w:customStyle="1" w:styleId="49">
    <w:name w:val="标题 4 字符"/>
    <w:basedOn w:val="24"/>
    <w:link w:val="5"/>
    <w:qFormat/>
    <w:uiPriority w:val="9"/>
    <w:rPr>
      <w:rFonts w:asciiTheme="majorHAnsi" w:hAnsiTheme="majorHAnsi" w:eastAsiaTheme="majorEastAsia" w:cstheme="majorBidi"/>
      <w:b/>
      <w:bCs/>
      <w:i/>
      <w:iCs/>
      <w:color w:val="252525" w:themeColor="text1" w:themeTint="D9"/>
    </w:rPr>
  </w:style>
  <w:style w:type="character" w:customStyle="1" w:styleId="50">
    <w:name w:val="标题 5 字符"/>
    <w:basedOn w:val="24"/>
    <w:link w:val="6"/>
    <w:qFormat/>
    <w:uiPriority w:val="9"/>
    <w:rPr>
      <w:rFonts w:asciiTheme="majorHAnsi" w:hAnsiTheme="majorHAnsi" w:eastAsiaTheme="majorEastAsia" w:cstheme="majorBidi"/>
      <w:color w:val="000000"/>
    </w:rPr>
  </w:style>
  <w:style w:type="character" w:customStyle="1" w:styleId="51">
    <w:name w:val="标题 6 字符"/>
    <w:basedOn w:val="24"/>
    <w:link w:val="7"/>
    <w:qFormat/>
    <w:uiPriority w:val="9"/>
    <w:rPr>
      <w:rFonts w:asciiTheme="majorHAnsi" w:hAnsiTheme="majorHAnsi" w:eastAsiaTheme="majorEastAsia" w:cstheme="majorBidi"/>
      <w:i/>
      <w:iCs/>
      <w:color w:val="000000" w:themeColor="text1"/>
    </w:rPr>
  </w:style>
  <w:style w:type="character" w:customStyle="1" w:styleId="52">
    <w:name w:val="标题 7 字符"/>
    <w:basedOn w:val="24"/>
    <w:link w:val="8"/>
    <w:qFormat/>
    <w:uiPriority w:val="9"/>
    <w:rPr>
      <w:rFonts w:asciiTheme="majorHAnsi" w:hAnsiTheme="majorHAnsi" w:eastAsiaTheme="majorEastAsia" w:cstheme="majorBidi"/>
      <w:i/>
      <w:iCs/>
      <w:color w:val="44546A" w:themeColor="text2"/>
    </w:rPr>
  </w:style>
  <w:style w:type="character" w:customStyle="1" w:styleId="53">
    <w:name w:val="标题 8 字符"/>
    <w:basedOn w:val="24"/>
    <w:link w:val="9"/>
    <w:qFormat/>
    <w:uiPriority w:val="9"/>
    <w:rPr>
      <w:rFonts w:asciiTheme="majorHAnsi" w:hAnsiTheme="majorHAnsi" w:eastAsiaTheme="majorEastAsia" w:cstheme="majorBidi"/>
      <w:color w:val="000000"/>
      <w:sz w:val="20"/>
      <w:szCs w:val="20"/>
    </w:rPr>
  </w:style>
  <w:style w:type="character" w:customStyle="1" w:styleId="54">
    <w:name w:val="标题 9 字符"/>
    <w:basedOn w:val="24"/>
    <w:link w:val="10"/>
    <w:qFormat/>
    <w:uiPriority w:val="9"/>
    <w:rPr>
      <w:rFonts w:asciiTheme="majorHAnsi" w:hAnsiTheme="majorHAnsi" w:eastAsiaTheme="majorEastAsia" w:cstheme="majorBidi"/>
      <w:i/>
      <w:iCs/>
      <w:color w:val="000000"/>
      <w:sz w:val="20"/>
      <w:szCs w:val="20"/>
    </w:rPr>
  </w:style>
  <w:style w:type="character" w:customStyle="1" w:styleId="55">
    <w:name w:val="标题 字符"/>
    <w:basedOn w:val="24"/>
    <w:link w:val="20"/>
    <w:qFormat/>
    <w:uiPriority w:val="10"/>
    <w:rPr>
      <w:rFonts w:asciiTheme="majorHAnsi" w:hAnsiTheme="majorHAnsi" w:eastAsiaTheme="majorEastAsia" w:cstheme="majorBidi"/>
      <w:color w:val="44546A" w:themeColor="text2"/>
      <w:spacing w:val="30"/>
      <w:kern w:val="28"/>
      <w:sz w:val="72"/>
      <w:szCs w:val="52"/>
    </w:rPr>
  </w:style>
  <w:style w:type="character" w:customStyle="1" w:styleId="56">
    <w:name w:val="副标题 字符"/>
    <w:basedOn w:val="24"/>
    <w:link w:val="18"/>
    <w:qFormat/>
    <w:uiPriority w:val="11"/>
    <w:rPr>
      <w:rFonts w:eastAsiaTheme="majorEastAsia" w:cstheme="majorBidi"/>
      <w:iCs/>
      <w:color w:val="50637E" w:themeColor="text2" w:themeTint="E6"/>
      <w:sz w:val="32"/>
      <w:szCs w:val="24"/>
    </w:rPr>
  </w:style>
  <w:style w:type="paragraph" w:styleId="57">
    <w:name w:val="No Spacing"/>
    <w:link w:val="5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58">
    <w:name w:val="无间隔 字符"/>
    <w:basedOn w:val="24"/>
    <w:link w:val="57"/>
    <w:qFormat/>
    <w:uiPriority w:val="1"/>
  </w:style>
  <w:style w:type="paragraph" w:styleId="59">
    <w:name w:val="List Paragraph"/>
    <w:basedOn w:val="1"/>
    <w:qFormat/>
    <w:uiPriority w:val="34"/>
    <w:pPr>
      <w:spacing w:line="240" w:lineRule="auto"/>
      <w:ind w:left="720" w:hanging="288"/>
      <w:contextualSpacing/>
    </w:pPr>
    <w:rPr>
      <w:color w:val="44546A" w:themeColor="text2"/>
    </w:rPr>
  </w:style>
  <w:style w:type="paragraph" w:styleId="60">
    <w:name w:val="Quote"/>
    <w:basedOn w:val="1"/>
    <w:next w:val="1"/>
    <w:link w:val="61"/>
    <w:qFormat/>
    <w:uiPriority w:val="29"/>
    <w:pPr>
      <w:pBdr>
        <w:left w:val="single" w:color="4472C4" w:themeColor="accent1" w:sz="48" w:space="13"/>
      </w:pBdr>
      <w:spacing w:after="0" w:line="360" w:lineRule="auto"/>
    </w:pPr>
    <w:rPr>
      <w:rFonts w:asciiTheme="majorHAnsi" w:hAnsiTheme="majorHAnsi"/>
      <w:b/>
      <w:i/>
      <w:iCs/>
      <w:color w:val="4472C4" w:themeColor="accent1"/>
      <w:sz w:val="24"/>
    </w:rPr>
  </w:style>
  <w:style w:type="character" w:customStyle="1" w:styleId="61">
    <w:name w:val="引用 字符"/>
    <w:basedOn w:val="24"/>
    <w:link w:val="60"/>
    <w:qFormat/>
    <w:uiPriority w:val="29"/>
    <w:rPr>
      <w:rFonts w:asciiTheme="majorHAnsi" w:hAnsiTheme="majorHAnsi"/>
      <w:b/>
      <w:i/>
      <w:iCs/>
      <w:color w:val="4472C4" w:themeColor="accent1"/>
      <w:sz w:val="24"/>
    </w:rPr>
  </w:style>
  <w:style w:type="paragraph" w:styleId="62">
    <w:name w:val="Intense Quote"/>
    <w:basedOn w:val="1"/>
    <w:next w:val="1"/>
    <w:link w:val="63"/>
    <w:qFormat/>
    <w:uiPriority w:val="30"/>
    <w:pPr>
      <w:pBdr>
        <w:left w:val="single" w:color="ED7D31" w:themeColor="accent2" w:sz="48" w:space="13"/>
      </w:pBdr>
      <w:spacing w:before="240" w:after="120" w:line="300" w:lineRule="auto"/>
    </w:pPr>
    <w:rPr>
      <w:b/>
      <w:bCs/>
      <w:i/>
      <w:iCs/>
      <w:color w:val="ED7D31" w:themeColor="accent2"/>
      <w:sz w:val="26"/>
    </w:rPr>
  </w:style>
  <w:style w:type="character" w:customStyle="1" w:styleId="63">
    <w:name w:val="明显引用 字符"/>
    <w:basedOn w:val="24"/>
    <w:link w:val="62"/>
    <w:qFormat/>
    <w:uiPriority w:val="30"/>
    <w:rPr>
      <w:b/>
      <w:bCs/>
      <w:i/>
      <w:iCs/>
      <w:color w:val="ED7D31" w:themeColor="accent2"/>
      <w:sz w:val="26"/>
    </w:rPr>
  </w:style>
  <w:style w:type="character" w:customStyle="1" w:styleId="64">
    <w:name w:val="Subtle Emphasis"/>
    <w:basedOn w:val="24"/>
    <w:qFormat/>
    <w:uiPriority w:val="19"/>
    <w:rPr>
      <w:i/>
      <w:iCs/>
      <w:color w:val="000000"/>
    </w:rPr>
  </w:style>
  <w:style w:type="character" w:customStyle="1" w:styleId="65">
    <w:name w:val="Intense Emphasis"/>
    <w:basedOn w:val="24"/>
    <w:qFormat/>
    <w:uiPriority w:val="21"/>
    <w:rPr>
      <w:b/>
      <w:bCs/>
      <w:i/>
      <w:iCs/>
      <w:color w:val="44546A" w:themeColor="text2"/>
    </w:rPr>
  </w:style>
  <w:style w:type="character" w:customStyle="1" w:styleId="66">
    <w:name w:val="Subtle Reference"/>
    <w:basedOn w:val="24"/>
    <w:qFormat/>
    <w:uiPriority w:val="31"/>
    <w:rPr>
      <w:smallCaps/>
      <w:color w:val="000000"/>
      <w:u w:val="single"/>
    </w:rPr>
  </w:style>
  <w:style w:type="character" w:customStyle="1" w:styleId="67">
    <w:name w:val="Intense Reference"/>
    <w:basedOn w:val="24"/>
    <w:qFormat/>
    <w:uiPriority w:val="32"/>
    <w:rPr>
      <w:rFonts w:asciiTheme="minorHAnsi" w:hAnsiTheme="minorHAnsi"/>
      <w:b/>
      <w:bCs/>
      <w:smallCaps/>
      <w:color w:val="44546A" w:themeColor="text2"/>
      <w:spacing w:val="5"/>
      <w:sz w:val="22"/>
      <w:u w:val="single"/>
    </w:rPr>
  </w:style>
  <w:style w:type="character" w:customStyle="1" w:styleId="68">
    <w:name w:val="Book Title"/>
    <w:basedOn w:val="24"/>
    <w:qFormat/>
    <w:uiPriority w:val="33"/>
    <w:rPr>
      <w:rFonts w:asciiTheme="majorHAnsi" w:hAnsiTheme="majorHAnsi"/>
      <w:b/>
      <w:bCs/>
      <w:smallCaps/>
      <w:color w:val="44546A" w:themeColor="text2"/>
      <w:spacing w:val="10"/>
      <w:sz w:val="22"/>
    </w:rPr>
  </w:style>
  <w:style w:type="paragraph" w:customStyle="1" w:styleId="69">
    <w:name w:val="Personal Name"/>
    <w:basedOn w:val="20"/>
    <w:qFormat/>
    <w:uiPriority w:val="0"/>
    <w:rPr>
      <w:b/>
      <w:caps/>
      <w:color w:val="000000"/>
      <w:sz w:val="28"/>
      <w:szCs w:val="28"/>
    </w:rPr>
  </w:style>
  <w:style w:type="character" w:customStyle="1" w:styleId="70">
    <w:name w:val="正文文本 字符"/>
    <w:basedOn w:val="24"/>
    <w:link w:val="13"/>
    <w:qFormat/>
    <w:uiPriority w:val="0"/>
  </w:style>
  <w:style w:type="character" w:customStyle="1" w:styleId="71">
    <w:name w:val="正文文本首行缩进 字符"/>
    <w:basedOn w:val="70"/>
    <w:link w:val="21"/>
    <w:qFormat/>
    <w:uiPriority w:val="0"/>
  </w:style>
  <w:style w:type="character" w:customStyle="1" w:styleId="72">
    <w:name w:val="正文文本缩进 字符"/>
    <w:basedOn w:val="24"/>
    <w:link w:val="14"/>
    <w:qFormat/>
    <w:uiPriority w:val="0"/>
  </w:style>
  <w:style w:type="character" w:customStyle="1" w:styleId="73">
    <w:name w:val="正文文本首行缩进 2 字符"/>
    <w:basedOn w:val="72"/>
    <w:link w:val="22"/>
    <w:qFormat/>
    <w:uiPriority w:val="0"/>
  </w:style>
  <w:style w:type="character" w:customStyle="1" w:styleId="74">
    <w:name w:val="正文文本缩进 2 字符"/>
    <w:basedOn w:val="24"/>
    <w:link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2013 - 2022 主题">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1119</Words>
  <Characters>1136</Characters>
  <Lines>3</Lines>
  <Paragraphs>1</Paragraphs>
  <TotalTime>233</TotalTime>
  <ScaleCrop>false</ScaleCrop>
  <LinksUpToDate>false</LinksUpToDate>
  <CharactersWithSpaces>1138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1970-01-03T16:00:00Z</dcterms:created>
  <dc:creator>greatwall</dc:creator>
  <cp:lastModifiedBy>Administrator</cp:lastModifiedBy>
  <cp:lastPrinted>2025-07-21T10:12:00Z</cp:lastPrinted>
  <dcterms:modified xsi:type="dcterms:W3CDTF">2025-07-21T07:43:07Z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39CF9F8AB4C71492E6147A68EA24519B_42</vt:lpwstr>
  </property>
  <property fmtid="{D5CDD505-2E9C-101B-9397-08002B2CF9AE}" pid="4" name="KSOTemplateDocerSaveRecord">
    <vt:lpwstr>eyJoZGlkIjoiMWIwNzFjYmViZmU0NDhiM2Y4N2E0MWQ1YWM5NjU5M2MifQ==</vt:lpwstr>
  </property>
</Properties>
</file>